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2F2CFCE7" w:rsidR="00F8663C" w:rsidRPr="000B7C9A" w:rsidRDefault="009F1D2A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д</w:t>
      </w:r>
      <w:r w:rsidR="00F8663C" w:rsidRPr="000B7C9A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F8663C" w:rsidRPr="000B7C9A">
        <w:rPr>
          <w:rFonts w:ascii="Arial" w:hAnsi="Arial" w:cs="Arial"/>
          <w:sz w:val="24"/>
          <w:szCs w:val="24"/>
        </w:rPr>
        <w:t xml:space="preserve"> колледжа</w:t>
      </w:r>
    </w:p>
    <w:p w14:paraId="007D6832" w14:textId="321DE93A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</w:t>
      </w:r>
      <w:r w:rsidR="009F1D2A">
        <w:rPr>
          <w:rFonts w:ascii="Arial" w:hAnsi="Arial" w:cs="Arial"/>
          <w:sz w:val="24"/>
          <w:szCs w:val="24"/>
        </w:rPr>
        <w:t>М.А. Ефимова</w:t>
      </w:r>
    </w:p>
    <w:p w14:paraId="6612E8EE" w14:textId="54592E54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</w:t>
      </w:r>
      <w:r w:rsidR="009E7853">
        <w:rPr>
          <w:rFonts w:ascii="Arial" w:hAnsi="Arial" w:cs="Arial"/>
          <w:sz w:val="24"/>
          <w:szCs w:val="24"/>
        </w:rPr>
        <w:t>24</w:t>
      </w:r>
      <w:r w:rsidRPr="000B7C9A">
        <w:rPr>
          <w:rFonts w:ascii="Arial" w:hAnsi="Arial" w:cs="Arial"/>
          <w:sz w:val="24"/>
          <w:szCs w:val="24"/>
        </w:rPr>
        <w:t xml:space="preserve">» </w:t>
      </w:r>
      <w:r w:rsidR="009E7853">
        <w:rPr>
          <w:rFonts w:ascii="Arial" w:hAnsi="Arial" w:cs="Arial"/>
          <w:sz w:val="24"/>
          <w:szCs w:val="24"/>
        </w:rPr>
        <w:t>ноября</w:t>
      </w:r>
      <w:r w:rsidRPr="000B7C9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3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2DB5F698" w14:textId="77777777" w:rsidR="00962D30" w:rsidRDefault="00962D30" w:rsidP="000B7C9A">
      <w:pPr>
        <w:jc w:val="center"/>
        <w:rPr>
          <w:rFonts w:ascii="Arial" w:hAnsi="Arial" w:cs="Arial"/>
          <w:sz w:val="36"/>
          <w:szCs w:val="36"/>
        </w:rPr>
      </w:pPr>
    </w:p>
    <w:p w14:paraId="2532BBFF" w14:textId="478AAA59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12AE745D" w:rsidR="00BE39ED" w:rsidRDefault="009E7853" w:rsidP="00883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27 ноября 2023 года</w:t>
      </w:r>
    </w:p>
    <w:p w14:paraId="49B2CC0E" w14:textId="62855387" w:rsidR="009E7853" w:rsidRPr="000B7C9A" w:rsidRDefault="009E7853" w:rsidP="00883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корпус 1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0C40A6" w:rsidRPr="00962D30" w14:paraId="3DD8D7B9" w14:textId="77777777" w:rsidTr="000C40A6">
        <w:tc>
          <w:tcPr>
            <w:tcW w:w="1758" w:type="dxa"/>
          </w:tcPr>
          <w:p w14:paraId="4DBEB385" w14:textId="4F1CBE56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 пара</w:t>
            </w:r>
          </w:p>
        </w:tc>
        <w:tc>
          <w:tcPr>
            <w:tcW w:w="2038" w:type="dxa"/>
          </w:tcPr>
          <w:p w14:paraId="583B2C48" w14:textId="3E7C9F0F" w:rsidR="000C40A6" w:rsidRPr="00962D30" w:rsidRDefault="009E7853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10.40 – 11.40</w:t>
            </w:r>
          </w:p>
        </w:tc>
        <w:tc>
          <w:tcPr>
            <w:tcW w:w="2377" w:type="dxa"/>
          </w:tcPr>
          <w:p w14:paraId="70B20F7C" w14:textId="77777777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Линейка</w:t>
            </w:r>
          </w:p>
          <w:p w14:paraId="711E98CD" w14:textId="6BC82252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«Разговоры о важном»</w:t>
            </w:r>
          </w:p>
        </w:tc>
      </w:tr>
      <w:tr w:rsidR="000C40A6" w:rsidRPr="00962D30" w14:paraId="72C6E177" w14:textId="77777777" w:rsidTr="000C40A6">
        <w:tc>
          <w:tcPr>
            <w:tcW w:w="1758" w:type="dxa"/>
          </w:tcPr>
          <w:p w14:paraId="5292E1B3" w14:textId="70137B54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2 пара</w:t>
            </w:r>
          </w:p>
        </w:tc>
        <w:tc>
          <w:tcPr>
            <w:tcW w:w="2038" w:type="dxa"/>
          </w:tcPr>
          <w:p w14:paraId="0F5A3FDC" w14:textId="7AF6AA27" w:rsidR="000C40A6" w:rsidRPr="00962D30" w:rsidRDefault="009E7853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11.50 – 12.55</w:t>
            </w:r>
          </w:p>
        </w:tc>
        <w:tc>
          <w:tcPr>
            <w:tcW w:w="2377" w:type="dxa"/>
          </w:tcPr>
          <w:p w14:paraId="1450973E" w14:textId="639C12BE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40A6" w:rsidRPr="00962D30" w14:paraId="600C7BD1" w14:textId="77777777" w:rsidTr="000C40A6">
        <w:tc>
          <w:tcPr>
            <w:tcW w:w="1758" w:type="dxa"/>
          </w:tcPr>
          <w:p w14:paraId="640E2256" w14:textId="77777777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A3CD962" w14:textId="3D60036F" w:rsidR="000C40A6" w:rsidRPr="00962D30" w:rsidRDefault="009E7853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12.55 – 13.25</w:t>
            </w:r>
          </w:p>
        </w:tc>
        <w:tc>
          <w:tcPr>
            <w:tcW w:w="2377" w:type="dxa"/>
          </w:tcPr>
          <w:p w14:paraId="5B6C2D23" w14:textId="5D7D53D7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Большая перемена</w:t>
            </w:r>
          </w:p>
        </w:tc>
      </w:tr>
      <w:tr w:rsidR="000C40A6" w:rsidRPr="00962D30" w14:paraId="11476CBD" w14:textId="77777777" w:rsidTr="000C40A6">
        <w:tc>
          <w:tcPr>
            <w:tcW w:w="1758" w:type="dxa"/>
          </w:tcPr>
          <w:p w14:paraId="32E2BE57" w14:textId="1C16C3CC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3</w:t>
            </w:r>
            <w:r w:rsidR="000C40A6" w:rsidRPr="00962D30">
              <w:rPr>
                <w:rFonts w:ascii="Arial" w:hAnsi="Arial" w:cs="Arial"/>
                <w:sz w:val="28"/>
                <w:szCs w:val="28"/>
              </w:rPr>
              <w:t xml:space="preserve"> пара</w:t>
            </w:r>
          </w:p>
        </w:tc>
        <w:tc>
          <w:tcPr>
            <w:tcW w:w="2038" w:type="dxa"/>
          </w:tcPr>
          <w:p w14:paraId="0957E212" w14:textId="5C2D60E3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13.25 – 14.25</w:t>
            </w:r>
          </w:p>
        </w:tc>
        <w:tc>
          <w:tcPr>
            <w:tcW w:w="2377" w:type="dxa"/>
          </w:tcPr>
          <w:p w14:paraId="0B8891A0" w14:textId="78EE936B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40A6" w:rsidRPr="00962D30" w14:paraId="4557B3AB" w14:textId="77777777" w:rsidTr="000C40A6">
        <w:tc>
          <w:tcPr>
            <w:tcW w:w="1758" w:type="dxa"/>
          </w:tcPr>
          <w:p w14:paraId="33C52576" w14:textId="4DD26E6B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4</w:t>
            </w:r>
            <w:r w:rsidR="000C40A6" w:rsidRPr="00962D30">
              <w:rPr>
                <w:rFonts w:ascii="Arial" w:hAnsi="Arial" w:cs="Arial"/>
                <w:sz w:val="28"/>
                <w:szCs w:val="28"/>
              </w:rPr>
              <w:t xml:space="preserve"> пара</w:t>
            </w:r>
          </w:p>
        </w:tc>
        <w:tc>
          <w:tcPr>
            <w:tcW w:w="2038" w:type="dxa"/>
          </w:tcPr>
          <w:p w14:paraId="6E347B53" w14:textId="6D725945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14.35 – 15.35</w:t>
            </w:r>
          </w:p>
        </w:tc>
        <w:tc>
          <w:tcPr>
            <w:tcW w:w="2377" w:type="dxa"/>
          </w:tcPr>
          <w:p w14:paraId="6E6C21C0" w14:textId="739A6C2D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40A6" w:rsidRPr="00962D30" w14:paraId="000B54D5" w14:textId="77777777" w:rsidTr="000C40A6">
        <w:tc>
          <w:tcPr>
            <w:tcW w:w="1758" w:type="dxa"/>
          </w:tcPr>
          <w:p w14:paraId="09C4D453" w14:textId="47D6D650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5</w:t>
            </w:r>
            <w:r w:rsidR="000C40A6" w:rsidRPr="00962D30">
              <w:rPr>
                <w:rFonts w:ascii="Arial" w:hAnsi="Arial" w:cs="Arial"/>
                <w:sz w:val="28"/>
                <w:szCs w:val="28"/>
              </w:rPr>
              <w:t xml:space="preserve"> пара</w:t>
            </w:r>
          </w:p>
        </w:tc>
        <w:tc>
          <w:tcPr>
            <w:tcW w:w="2038" w:type="dxa"/>
          </w:tcPr>
          <w:p w14:paraId="6A9D40A0" w14:textId="1B4A9CBC" w:rsidR="000C40A6" w:rsidRPr="00962D30" w:rsidRDefault="00571418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15.45 – 16.45</w:t>
            </w:r>
          </w:p>
        </w:tc>
        <w:tc>
          <w:tcPr>
            <w:tcW w:w="2377" w:type="dxa"/>
          </w:tcPr>
          <w:p w14:paraId="2DC52AE5" w14:textId="0634E161" w:rsidR="000C40A6" w:rsidRPr="00962D30" w:rsidRDefault="000C40A6" w:rsidP="00883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149E71" w14:textId="77777777" w:rsidR="00EC411F" w:rsidRPr="00962D30" w:rsidRDefault="00EC411F" w:rsidP="00EC411F">
      <w:pPr>
        <w:jc w:val="center"/>
        <w:rPr>
          <w:rFonts w:ascii="Arial" w:hAnsi="Arial" w:cs="Arial"/>
          <w:b/>
          <w:sz w:val="28"/>
          <w:szCs w:val="28"/>
        </w:rPr>
      </w:pPr>
    </w:p>
    <w:p w14:paraId="67ABCBA4" w14:textId="3AD51429" w:rsidR="00571418" w:rsidRPr="00962D30" w:rsidRDefault="00571418" w:rsidP="00571418">
      <w:pPr>
        <w:jc w:val="center"/>
        <w:rPr>
          <w:rFonts w:ascii="Arial" w:hAnsi="Arial" w:cs="Arial"/>
          <w:sz w:val="28"/>
          <w:szCs w:val="28"/>
        </w:rPr>
      </w:pPr>
      <w:r w:rsidRPr="00962D30">
        <w:rPr>
          <w:rFonts w:ascii="Arial" w:hAnsi="Arial" w:cs="Arial"/>
          <w:sz w:val="28"/>
          <w:szCs w:val="28"/>
        </w:rPr>
        <w:t xml:space="preserve">корпус </w:t>
      </w:r>
      <w:r w:rsidRPr="00962D30">
        <w:rPr>
          <w:rFonts w:ascii="Arial" w:hAnsi="Arial" w:cs="Arial"/>
          <w:sz w:val="28"/>
          <w:szCs w:val="28"/>
        </w:rPr>
        <w:t>2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571418" w:rsidRPr="00962D30" w14:paraId="54F85285" w14:textId="77777777" w:rsidTr="006B71DF">
        <w:tc>
          <w:tcPr>
            <w:tcW w:w="1758" w:type="dxa"/>
          </w:tcPr>
          <w:p w14:paraId="44B0394E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 пара</w:t>
            </w:r>
          </w:p>
        </w:tc>
        <w:tc>
          <w:tcPr>
            <w:tcW w:w="2038" w:type="dxa"/>
          </w:tcPr>
          <w:p w14:paraId="3793404D" w14:textId="0D35460A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10.10 – 11.10</w:t>
            </w:r>
          </w:p>
        </w:tc>
        <w:tc>
          <w:tcPr>
            <w:tcW w:w="2377" w:type="dxa"/>
          </w:tcPr>
          <w:p w14:paraId="27169115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Линейка</w:t>
            </w:r>
          </w:p>
          <w:p w14:paraId="27C89491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«Разговоры о важном»</w:t>
            </w:r>
          </w:p>
        </w:tc>
      </w:tr>
      <w:tr w:rsidR="00571418" w:rsidRPr="00962D30" w14:paraId="0AEE60F3" w14:textId="77777777" w:rsidTr="006B71DF">
        <w:tc>
          <w:tcPr>
            <w:tcW w:w="1758" w:type="dxa"/>
          </w:tcPr>
          <w:p w14:paraId="55829BF8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2 пара</w:t>
            </w:r>
          </w:p>
        </w:tc>
        <w:tc>
          <w:tcPr>
            <w:tcW w:w="2038" w:type="dxa"/>
          </w:tcPr>
          <w:p w14:paraId="73141C9D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11.20 – 12.05</w:t>
            </w:r>
          </w:p>
          <w:p w14:paraId="0EA66944" w14:textId="4A9BE67F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12.10 – 12.55</w:t>
            </w:r>
          </w:p>
        </w:tc>
        <w:tc>
          <w:tcPr>
            <w:tcW w:w="2377" w:type="dxa"/>
          </w:tcPr>
          <w:p w14:paraId="212105F6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18" w:rsidRPr="00962D30" w14:paraId="0DC8DF90" w14:textId="77777777" w:rsidTr="006B71DF">
        <w:tc>
          <w:tcPr>
            <w:tcW w:w="1758" w:type="dxa"/>
          </w:tcPr>
          <w:p w14:paraId="7609EEB1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8" w:type="dxa"/>
          </w:tcPr>
          <w:p w14:paraId="7616E0C7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12.55 – 13.25</w:t>
            </w:r>
          </w:p>
        </w:tc>
        <w:tc>
          <w:tcPr>
            <w:tcW w:w="2377" w:type="dxa"/>
          </w:tcPr>
          <w:p w14:paraId="66BA2275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Большая перемена</w:t>
            </w:r>
          </w:p>
        </w:tc>
      </w:tr>
      <w:tr w:rsidR="00571418" w:rsidRPr="00962D30" w14:paraId="474BC1D7" w14:textId="77777777" w:rsidTr="006B71DF">
        <w:tc>
          <w:tcPr>
            <w:tcW w:w="1758" w:type="dxa"/>
          </w:tcPr>
          <w:p w14:paraId="6E3550DB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3 пара</w:t>
            </w:r>
          </w:p>
        </w:tc>
        <w:tc>
          <w:tcPr>
            <w:tcW w:w="2038" w:type="dxa"/>
          </w:tcPr>
          <w:p w14:paraId="0E6BCE95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13.25 – 14.25</w:t>
            </w:r>
          </w:p>
        </w:tc>
        <w:tc>
          <w:tcPr>
            <w:tcW w:w="2377" w:type="dxa"/>
          </w:tcPr>
          <w:p w14:paraId="58E0E8B1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18" w:rsidRPr="00962D30" w14:paraId="1DBF9FA8" w14:textId="77777777" w:rsidTr="006B71DF">
        <w:tc>
          <w:tcPr>
            <w:tcW w:w="1758" w:type="dxa"/>
          </w:tcPr>
          <w:p w14:paraId="40583264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4 пара</w:t>
            </w:r>
          </w:p>
        </w:tc>
        <w:tc>
          <w:tcPr>
            <w:tcW w:w="2038" w:type="dxa"/>
          </w:tcPr>
          <w:p w14:paraId="129205A4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14.35 – 15.35</w:t>
            </w:r>
          </w:p>
        </w:tc>
        <w:tc>
          <w:tcPr>
            <w:tcW w:w="2377" w:type="dxa"/>
          </w:tcPr>
          <w:p w14:paraId="06EF19DB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18" w:rsidRPr="00962D30" w14:paraId="0F79C7B9" w14:textId="77777777" w:rsidTr="006B71DF">
        <w:tc>
          <w:tcPr>
            <w:tcW w:w="1758" w:type="dxa"/>
          </w:tcPr>
          <w:p w14:paraId="5B5CB33E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5 пара</w:t>
            </w:r>
          </w:p>
        </w:tc>
        <w:tc>
          <w:tcPr>
            <w:tcW w:w="2038" w:type="dxa"/>
          </w:tcPr>
          <w:p w14:paraId="0E5528BE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D30">
              <w:rPr>
                <w:rFonts w:ascii="Arial" w:hAnsi="Arial" w:cs="Arial"/>
                <w:sz w:val="28"/>
                <w:szCs w:val="28"/>
              </w:rPr>
              <w:t>15.45 – 16.45</w:t>
            </w:r>
          </w:p>
        </w:tc>
        <w:tc>
          <w:tcPr>
            <w:tcW w:w="2377" w:type="dxa"/>
          </w:tcPr>
          <w:p w14:paraId="7408C4FB" w14:textId="77777777" w:rsidR="00571418" w:rsidRPr="00962D30" w:rsidRDefault="00571418" w:rsidP="006B7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EFC578" w14:textId="77777777" w:rsidR="00571418" w:rsidRPr="00962D30" w:rsidRDefault="00571418" w:rsidP="00571418">
      <w:pPr>
        <w:jc w:val="center"/>
        <w:rPr>
          <w:rFonts w:ascii="Arial" w:hAnsi="Arial" w:cs="Arial"/>
          <w:b/>
          <w:sz w:val="28"/>
          <w:szCs w:val="28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85976"/>
    <w:rsid w:val="000B7C9A"/>
    <w:rsid w:val="000C2BC6"/>
    <w:rsid w:val="000C40A6"/>
    <w:rsid w:val="000C7BCA"/>
    <w:rsid w:val="000F51E5"/>
    <w:rsid w:val="00167762"/>
    <w:rsid w:val="001707EB"/>
    <w:rsid w:val="001B6663"/>
    <w:rsid w:val="001D561C"/>
    <w:rsid w:val="00212803"/>
    <w:rsid w:val="00226439"/>
    <w:rsid w:val="002B63F7"/>
    <w:rsid w:val="0036019E"/>
    <w:rsid w:val="004225EE"/>
    <w:rsid w:val="004250C5"/>
    <w:rsid w:val="00541054"/>
    <w:rsid w:val="00571418"/>
    <w:rsid w:val="00594607"/>
    <w:rsid w:val="005C75FE"/>
    <w:rsid w:val="00623E82"/>
    <w:rsid w:val="00637547"/>
    <w:rsid w:val="006D2835"/>
    <w:rsid w:val="00793D19"/>
    <w:rsid w:val="00860638"/>
    <w:rsid w:val="008836F6"/>
    <w:rsid w:val="00962D30"/>
    <w:rsid w:val="009D1C98"/>
    <w:rsid w:val="009D1CD7"/>
    <w:rsid w:val="009E49ED"/>
    <w:rsid w:val="009E7853"/>
    <w:rsid w:val="009F1D2A"/>
    <w:rsid w:val="00A13C1D"/>
    <w:rsid w:val="00BB44B2"/>
    <w:rsid w:val="00BE39ED"/>
    <w:rsid w:val="00C00FE8"/>
    <w:rsid w:val="00C163BD"/>
    <w:rsid w:val="00C728E0"/>
    <w:rsid w:val="00C81D9C"/>
    <w:rsid w:val="00CE203F"/>
    <w:rsid w:val="00D8501D"/>
    <w:rsid w:val="00DA7572"/>
    <w:rsid w:val="00E04261"/>
    <w:rsid w:val="00EC411F"/>
    <w:rsid w:val="00F81E04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2023-11-23T09:37:00Z</cp:lastPrinted>
  <dcterms:created xsi:type="dcterms:W3CDTF">2022-08-29T06:04:00Z</dcterms:created>
  <dcterms:modified xsi:type="dcterms:W3CDTF">2023-11-23T09:43:00Z</dcterms:modified>
</cp:coreProperties>
</file>